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35" w:rsidRP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sz w:val="28"/>
          <w:lang w:val="zh-Hans" w:eastAsia="zh-Hans"/>
        </w:rPr>
      </w:pP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t>附件：</w:t>
      </w:r>
    </w:p>
    <w:p w:rsid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lang w:val="zh-Hans" w:eastAsia="zh-Hans"/>
        </w:rPr>
      </w:pPr>
    </w:p>
    <w:p w:rsidR="00925935" w:rsidRP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宋体" w:eastAsia="宋体" w:hAnsi="宋体" w:cs="宋体"/>
          <w:b/>
          <w:bCs/>
          <w:color w:val="000000"/>
          <w:lang w:val="zh-Hans" w:eastAsia="zh-Hans"/>
        </w:rPr>
      </w:pPr>
      <w:r w:rsidRPr="00925935">
        <w:rPr>
          <w:rFonts w:ascii="宋体" w:eastAsia="宋体" w:hAnsi="宋体" w:cs="宋体" w:hint="eastAsia"/>
          <w:b/>
          <w:color w:val="000000"/>
          <w:sz w:val="32"/>
          <w:szCs w:val="32"/>
        </w:rPr>
        <w:t>苏州大学文正学院2017年大学生暑期社会实践活动总结评比结</w:t>
      </w:r>
      <w:bookmarkStart w:id="0" w:name="_GoBack"/>
      <w:bookmarkEnd w:id="0"/>
      <w:r w:rsidRPr="00925935">
        <w:rPr>
          <w:rFonts w:ascii="宋体" w:eastAsia="宋体" w:hAnsi="宋体" w:cs="宋体" w:hint="eastAsia"/>
          <w:b/>
          <w:color w:val="000000"/>
          <w:sz w:val="32"/>
          <w:szCs w:val="32"/>
        </w:rPr>
        <w:t>果</w:t>
      </w:r>
    </w:p>
    <w:p w:rsid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lang w:val="zh-Hans" w:eastAsia="zh-Hans"/>
        </w:rPr>
      </w:pPr>
    </w:p>
    <w:p w:rsidR="00925935" w:rsidRP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sz w:val="28"/>
          <w:lang w:val="zh-Hans" w:eastAsia="zh-Hans"/>
        </w:rPr>
      </w:pP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t>院级优秀小分队（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</w:rPr>
        <w:t>8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t>支）：</w:t>
      </w:r>
    </w:p>
    <w:p w:rsidR="00925935" w:rsidRPr="00074B76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 w:hint="eastAsia"/>
          <w:b/>
          <w:bCs/>
          <w:color w:val="000000"/>
          <w:lang w:val="zh-Hans" w:eastAsia="zh-Hans"/>
        </w:rPr>
      </w:pPr>
    </w:p>
    <w:tbl>
      <w:tblPr>
        <w:tblpPr w:leftFromText="180" w:rightFromText="180" w:vertAnchor="text" w:horzAnchor="page" w:tblpXSpec="center" w:tblpY="165"/>
        <w:tblOverlap w:val="never"/>
        <w:tblW w:w="8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551"/>
        <w:gridCol w:w="1701"/>
        <w:gridCol w:w="3107"/>
      </w:tblGrid>
      <w:tr w:rsidR="00925935" w:rsidRPr="00074B76" w:rsidTr="00675123">
        <w:trPr>
          <w:trHeight w:val="10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团队名称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团队成员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年级专业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倾听星星的声音——基于自闭症现状 以苏州为例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刘娜娜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15国际经济与贸易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张军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14计算机科学与技术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谢仕杰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14信息与计算科学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厉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菲菲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14信息与计算科学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吴剑胜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16信息与计算科学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万荣兰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16信息与计算科学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杨帆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15国际经济与贸易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张肖荣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15国际经济与贸易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蒋金敏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15国际经济与贸易</w:t>
            </w:r>
          </w:p>
        </w:tc>
      </w:tr>
      <w:tr w:rsidR="00925935" w:rsidRPr="00074B76" w:rsidTr="00675123">
        <w:trPr>
          <w:trHeight w:val="16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自平衡小车优化方案探究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冯钊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15通信工程</w:t>
            </w:r>
          </w:p>
        </w:tc>
      </w:tr>
      <w:tr w:rsidR="00925935" w:rsidRPr="00074B76" w:rsidTr="00675123">
        <w:trPr>
          <w:trHeight w:val="162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陆宇轩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15通信工程</w:t>
            </w:r>
          </w:p>
        </w:tc>
      </w:tr>
      <w:tr w:rsidR="00925935" w:rsidRPr="00074B76" w:rsidTr="00675123">
        <w:trPr>
          <w:trHeight w:val="162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李天裕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16通信工程</w:t>
            </w:r>
          </w:p>
        </w:tc>
      </w:tr>
      <w:tr w:rsidR="00925935" w:rsidRPr="00074B76" w:rsidTr="00675123">
        <w:trPr>
          <w:trHeight w:val="162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陈佳辉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16通信工程</w:t>
            </w:r>
          </w:p>
        </w:tc>
      </w:tr>
      <w:tr w:rsidR="00925935" w:rsidRPr="00074B76" w:rsidTr="00675123">
        <w:trPr>
          <w:trHeight w:val="162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张华城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15电子科学与技术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缘桥寻记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——探索苏州古桥名字背后的故事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李兆鹏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15物联网工程</w:t>
            </w:r>
          </w:p>
        </w:tc>
      </w:tr>
      <w:tr w:rsidR="00925935" w:rsidRPr="00074B76" w:rsidTr="00675123">
        <w:trPr>
          <w:trHeight w:val="392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刘海鹏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15物联网工程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晏川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15物联网工程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胡永翠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14物联网工程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崔恒慧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14物联网工程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厉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菲菲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14信息与计算科学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许李斌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14新闻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孙爱曼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15能源与动力工程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 xml:space="preserve"> 孙寒雪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15汉语言文学</w:t>
            </w:r>
          </w:p>
        </w:tc>
      </w:tr>
      <w:tr w:rsidR="00925935" w:rsidRPr="00074B76" w:rsidTr="00675123">
        <w:trPr>
          <w:trHeight w:val="95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许宏奇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16车辆工程</w:t>
            </w:r>
          </w:p>
        </w:tc>
      </w:tr>
      <w:tr w:rsidR="00925935" w:rsidRPr="00074B76" w:rsidTr="00675123">
        <w:trPr>
          <w:trHeight w:val="40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高校“民主议校”方法探讨——以苏州大学文正学院物业交流、院方走访为例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张豪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15档案学</w:t>
            </w:r>
          </w:p>
        </w:tc>
      </w:tr>
      <w:tr w:rsidR="00925935" w:rsidRPr="00074B76" w:rsidTr="00675123">
        <w:trPr>
          <w:trHeight w:val="345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丁炫文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15汉语言文学</w:t>
            </w:r>
          </w:p>
        </w:tc>
      </w:tr>
      <w:tr w:rsidR="00925935" w:rsidRPr="00074B76" w:rsidTr="00675123">
        <w:trPr>
          <w:trHeight w:val="34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钱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16机械电子工程</w:t>
            </w:r>
          </w:p>
        </w:tc>
      </w:tr>
      <w:tr w:rsidR="00925935" w:rsidRPr="00074B76" w:rsidTr="00675123">
        <w:trPr>
          <w:trHeight w:val="380"/>
        </w:trPr>
        <w:tc>
          <w:tcPr>
            <w:tcW w:w="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张雨晴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16金融学</w:t>
            </w:r>
          </w:p>
        </w:tc>
      </w:tr>
      <w:tr w:rsidR="00925935" w:rsidRPr="00074B76" w:rsidTr="00675123">
        <w:trPr>
          <w:trHeight w:val="37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黄妍夏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16人力资源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物流公司包装物逆向物流运营网络构建——基于消费者群体调查分析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敖成宜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15工商管理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刘文燕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15工商管理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15工商管理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蒋灿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15工商管理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方素娜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15工商管理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 xml:space="preserve">福利院儿童英语短期助教情况调查——以苏州市吴江福利院为例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张佳红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14英语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肖睿寅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14英语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吴佳琪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14英语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陆欢添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14人力资源管理（空乘）</w:t>
            </w:r>
          </w:p>
        </w:tc>
      </w:tr>
      <w:tr w:rsidR="00925935" w:rsidRPr="00074B76" w:rsidTr="00675123">
        <w:trPr>
          <w:trHeight w:val="25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杨逸蕊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14英语</w:t>
            </w:r>
          </w:p>
        </w:tc>
      </w:tr>
      <w:tr w:rsidR="00925935" w:rsidRPr="00074B76" w:rsidTr="00675123">
        <w:trPr>
          <w:trHeight w:val="14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禁毒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防艾宣传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小分队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王俊强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15电气工程及其自动化</w:t>
            </w:r>
          </w:p>
        </w:tc>
      </w:tr>
      <w:tr w:rsidR="00925935" w:rsidRPr="00074B76" w:rsidTr="00675123">
        <w:trPr>
          <w:trHeight w:val="14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张诗慧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15物联网工程</w:t>
            </w:r>
          </w:p>
        </w:tc>
      </w:tr>
      <w:tr w:rsidR="00925935" w:rsidRPr="00074B76" w:rsidTr="00675123">
        <w:trPr>
          <w:trHeight w:val="14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李恩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浩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16法学</w:t>
            </w:r>
          </w:p>
        </w:tc>
      </w:tr>
      <w:tr w:rsidR="00925935" w:rsidRPr="00074B76" w:rsidTr="00675123">
        <w:trPr>
          <w:trHeight w:val="14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丁越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16法学</w:t>
            </w:r>
          </w:p>
        </w:tc>
      </w:tr>
      <w:tr w:rsidR="00925935" w:rsidRPr="00074B76" w:rsidTr="00675123">
        <w:trPr>
          <w:trHeight w:val="14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吴鸿宇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16市场营销</w:t>
            </w:r>
          </w:p>
        </w:tc>
      </w:tr>
      <w:tr w:rsidR="00925935" w:rsidRPr="00074B76" w:rsidTr="00675123">
        <w:trPr>
          <w:trHeight w:val="148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殷昕怡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16英语</w:t>
            </w:r>
          </w:p>
        </w:tc>
      </w:tr>
      <w:tr w:rsidR="00925935" w:rsidRPr="00074B76" w:rsidTr="00675123">
        <w:trPr>
          <w:trHeight w:val="319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医院志愿服务供需问题分析及改善意见——以苏州市明基医院为例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王苏煜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15计算机科学与技术</w:t>
            </w:r>
          </w:p>
        </w:tc>
      </w:tr>
      <w:tr w:rsidR="00925935" w:rsidRPr="00074B76" w:rsidTr="00675123">
        <w:trPr>
          <w:trHeight w:val="31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邵星楷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15计算机科学与技术</w:t>
            </w:r>
          </w:p>
        </w:tc>
      </w:tr>
      <w:tr w:rsidR="00925935" w:rsidRPr="00074B76" w:rsidTr="00675123">
        <w:trPr>
          <w:trHeight w:val="31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陈牛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15物联网</w:t>
            </w:r>
          </w:p>
        </w:tc>
      </w:tr>
      <w:tr w:rsidR="00925935" w:rsidRPr="00074B76" w:rsidTr="00675123">
        <w:trPr>
          <w:trHeight w:val="31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谌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跃如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15信息与计算科学</w:t>
            </w:r>
          </w:p>
        </w:tc>
      </w:tr>
    </w:tbl>
    <w:p w:rsidR="00925935" w:rsidRPr="00074B76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lang w:val="zh-Hans"/>
        </w:rPr>
      </w:pPr>
    </w:p>
    <w:p w:rsidR="00925935" w:rsidRP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sz w:val="28"/>
          <w:lang w:val="zh-Hans"/>
        </w:rPr>
      </w:pP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t>院级优秀社会调查报告（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</w:rPr>
        <w:t>7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t>份）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/>
        </w:rPr>
        <w:t>：</w:t>
      </w:r>
    </w:p>
    <w:p w:rsidR="00925935" w:rsidRPr="00074B76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lang w:val="zh-Hans" w:eastAsia="zh-Hans"/>
        </w:rPr>
      </w:pPr>
    </w:p>
    <w:tbl>
      <w:tblPr>
        <w:tblW w:w="82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551"/>
        <w:gridCol w:w="1838"/>
        <w:gridCol w:w="2960"/>
      </w:tblGrid>
      <w:tr w:rsidR="00925935" w:rsidRPr="00074B76" w:rsidTr="00675123">
        <w:trPr>
          <w:trHeight w:val="2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tabs>
                <w:tab w:val="left" w:pos="480"/>
              </w:tabs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团队名称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团队成员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年级专业</w:t>
            </w:r>
          </w:p>
        </w:tc>
      </w:tr>
      <w:tr w:rsidR="00925935" w:rsidRPr="00074B76" w:rsidTr="00675123">
        <w:trPr>
          <w:trHeight w:val="239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民国老建筑保护和利用现状——以南京为例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潘沁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16新闻学</w:t>
            </w:r>
          </w:p>
        </w:tc>
      </w:tr>
      <w:tr w:rsidR="00925935" w:rsidRPr="00074B76" w:rsidTr="00675123">
        <w:trPr>
          <w:trHeight w:val="23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郭玉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16新闻学</w:t>
            </w:r>
          </w:p>
        </w:tc>
      </w:tr>
      <w:tr w:rsidR="00925935" w:rsidRPr="00074B76" w:rsidTr="00675123">
        <w:trPr>
          <w:trHeight w:val="23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阚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晶晶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16新闻学</w:t>
            </w:r>
          </w:p>
        </w:tc>
      </w:tr>
      <w:tr w:rsidR="00925935" w:rsidRPr="00074B76" w:rsidTr="00675123">
        <w:trPr>
          <w:trHeight w:val="23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吴韦蕾婷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16新闻学</w:t>
            </w:r>
          </w:p>
        </w:tc>
      </w:tr>
      <w:tr w:rsidR="00925935" w:rsidRPr="00074B76" w:rsidTr="00675123">
        <w:trPr>
          <w:trHeight w:val="161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社区养老资源供求差异情况调查探究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杨思雨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15应用心理学</w:t>
            </w:r>
          </w:p>
        </w:tc>
      </w:tr>
      <w:tr w:rsidR="00925935" w:rsidRPr="00074B76" w:rsidTr="00675123">
        <w:trPr>
          <w:trHeight w:val="161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宋嘉敏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15应用心理学</w:t>
            </w:r>
          </w:p>
        </w:tc>
      </w:tr>
      <w:tr w:rsidR="00925935" w:rsidRPr="00074B76" w:rsidTr="00675123">
        <w:trPr>
          <w:trHeight w:val="161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陈梦佳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15应用心理学</w:t>
            </w:r>
          </w:p>
        </w:tc>
      </w:tr>
      <w:tr w:rsidR="00925935" w:rsidRPr="00074B76" w:rsidTr="00675123">
        <w:trPr>
          <w:trHeight w:val="161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张宇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15应用心理学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网络直播的法律规制问题研究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陈民洲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曹家馨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谢菲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丰勇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李弘毅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王银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顾辰凯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史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浩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成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5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魏欢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10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微商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”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模式中消费者权益保护问题的调研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聂旨苑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15法学</w:t>
            </w:r>
          </w:p>
        </w:tc>
      </w:tr>
      <w:tr w:rsidR="00925935" w:rsidRPr="00074B76" w:rsidTr="00675123">
        <w:trPr>
          <w:trHeight w:val="10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吕治浩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14法学</w:t>
            </w:r>
          </w:p>
        </w:tc>
      </w:tr>
      <w:tr w:rsidR="00925935" w:rsidRPr="00074B76" w:rsidTr="00675123">
        <w:trPr>
          <w:trHeight w:val="10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吴宝锋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14法学</w:t>
            </w:r>
          </w:p>
        </w:tc>
      </w:tr>
      <w:tr w:rsidR="00925935" w:rsidRPr="00074B76" w:rsidTr="00675123">
        <w:trPr>
          <w:trHeight w:val="10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何鹭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14法学</w:t>
            </w:r>
          </w:p>
        </w:tc>
      </w:tr>
      <w:tr w:rsidR="00925935" w:rsidRPr="00074B76" w:rsidTr="00675123">
        <w:trPr>
          <w:trHeight w:val="108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顾敏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14法学</w:t>
            </w:r>
          </w:p>
        </w:tc>
      </w:tr>
      <w:tr w:rsidR="00925935" w:rsidRPr="00074B76" w:rsidTr="00675123">
        <w:trPr>
          <w:trHeight w:val="108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刘小凤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16法学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基于</w:t>
            </w:r>
            <w:proofErr w:type="spell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zigbee</w:t>
            </w:r>
            <w:proofErr w:type="spell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的定位和人体跌倒检测系统的研究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吕阳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16市场营销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杨丽文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16市场营销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李晨琳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16市场营销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王佩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佩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15信息工程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15信息工程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陈韦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14电子科学与技术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史贤律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14电子科学与技术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王馨雨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14新闻学</w:t>
            </w:r>
          </w:p>
        </w:tc>
      </w:tr>
      <w:tr w:rsidR="00925935" w:rsidRPr="00074B76" w:rsidTr="00675123">
        <w:trPr>
          <w:trHeight w:val="106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王文雅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14电子科学与技术</w:t>
            </w:r>
          </w:p>
        </w:tc>
      </w:tr>
      <w:tr w:rsidR="00925935" w:rsidRPr="00074B76" w:rsidTr="00675123">
        <w:trPr>
          <w:trHeight w:val="191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基于脱轨安全系数和光滑性设计轮对踏面外形的影响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左振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15车辆</w:t>
            </w:r>
          </w:p>
        </w:tc>
      </w:tr>
      <w:tr w:rsidR="00925935" w:rsidRPr="00074B76" w:rsidTr="00675123">
        <w:trPr>
          <w:trHeight w:val="191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周宇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15英语</w:t>
            </w:r>
          </w:p>
        </w:tc>
      </w:tr>
      <w:tr w:rsidR="00925935" w:rsidRPr="00074B76" w:rsidTr="00675123">
        <w:trPr>
          <w:trHeight w:val="191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孔锤锐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15车辆</w:t>
            </w:r>
          </w:p>
        </w:tc>
      </w:tr>
      <w:tr w:rsidR="00925935" w:rsidRPr="00074B76" w:rsidTr="00675123">
        <w:trPr>
          <w:trHeight w:val="191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刘小平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15车辆</w:t>
            </w:r>
          </w:p>
        </w:tc>
      </w:tr>
      <w:tr w:rsidR="00925935" w:rsidRPr="00074B76" w:rsidTr="00675123">
        <w:trPr>
          <w:trHeight w:val="191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王佳圣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15车辆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探讨苏州传统手工技艺的传承与发展——以“苏绣”为例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何青婧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14汉语国际教育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黄颖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14汉语言文学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林楚楚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14汉语言文学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郑晨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14汉语国际教育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张庆玲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14汉语国际教育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戴茜茜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15汉语国际教育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陈吴钰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15汉语国际教育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翟呈呈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15汉语言文学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董翔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15汉语言文学</w:t>
            </w:r>
          </w:p>
        </w:tc>
      </w:tr>
      <w:tr w:rsidR="00925935" w:rsidRPr="00074B76" w:rsidTr="00675123">
        <w:trPr>
          <w:trHeight w:val="96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秦佳玮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15汉语言文学</w:t>
            </w:r>
          </w:p>
        </w:tc>
      </w:tr>
    </w:tbl>
    <w:p w:rsid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lang w:val="zh-Hans"/>
        </w:rPr>
      </w:pPr>
    </w:p>
    <w:p w:rsidR="00925935" w:rsidRPr="00074B76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 w:hint="eastAsia"/>
          <w:b/>
          <w:bCs/>
          <w:color w:val="000000"/>
          <w:lang w:val="zh-Hans"/>
        </w:rPr>
      </w:pPr>
    </w:p>
    <w:p w:rsidR="00925935" w:rsidRPr="00925935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/>
          <w:b/>
          <w:bCs/>
          <w:color w:val="000000"/>
          <w:sz w:val="28"/>
          <w:lang w:val="zh-Hans" w:eastAsia="zh-Hans"/>
        </w:rPr>
      </w:pP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lastRenderedPageBreak/>
        <w:t>院级先进个人（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</w:rPr>
        <w:t>223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t>人）</w:t>
      </w:r>
      <w:r w:rsidRPr="00925935">
        <w:rPr>
          <w:rFonts w:ascii="宋体" w:eastAsia="宋体" w:hAnsi="宋体" w:cs="宋体" w:hint="eastAsia"/>
          <w:b/>
          <w:bCs/>
          <w:color w:val="000000"/>
          <w:sz w:val="28"/>
          <w:lang w:val="zh-Hans" w:eastAsia="zh-Hans"/>
        </w:rPr>
        <w:t>：</w:t>
      </w:r>
    </w:p>
    <w:p w:rsidR="00925935" w:rsidRPr="00074B76" w:rsidRDefault="00925935" w:rsidP="0092593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宋体" w:eastAsia="宋体" w:hAnsi="宋体" w:cs="宋体" w:hint="eastAsia"/>
          <w:b/>
          <w:bCs/>
          <w:color w:val="000000"/>
          <w:lang w:val="zh-Hans" w:eastAsia="zh-Hans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3"/>
        <w:gridCol w:w="1203"/>
        <w:gridCol w:w="1209"/>
      </w:tblGrid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法政系（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23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徐昂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严琪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顾敏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施王燕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昌同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同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朱沈佳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周丹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丹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程翔</w:t>
            </w:r>
            <w:proofErr w:type="gramEnd"/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龚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祎弢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张爽爽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张金水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孙嘉琪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曹家馨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杜兴雨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徐蕴瑜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蔡钦震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薛嘉伟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谢菲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史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浩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成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卢雯青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邓慧娴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徐晨钦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丁越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文学与传播学系（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2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5人）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封思辰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沈烨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丁芳兰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侯雪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骆遥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葛威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夏千涵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岳莹</w:t>
            </w:r>
            <w:proofErr w:type="gramEnd"/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丁炫文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秦佳玮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翟呈呈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李文婕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鲁文妍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孙乙毓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盛文杰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朱子雯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王雨婷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王秋月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刘思妤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苏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郭嘉浩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孙寒雪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陈苏婧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外语系（1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5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尧铭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薏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李荣瑶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杨逸蕊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倪青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李静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王静怡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王音方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金旻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杨靓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蔡书宁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张玲洁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林楠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李思睿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魏晨敏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机电与工程系（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26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王子奇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葛苏叶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袁静怡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董荣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徐逸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卞松成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李奔腾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束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婷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琦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唐华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贺加居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薏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周楚妍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金郁春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任方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赵明朗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龚泽宇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张成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吴陈丹青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李文政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姜鑫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高赢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李正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黄佳豪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光电与能源工程系（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23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刘志远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刘佳庆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李晨军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郑荣红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张涵锐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宋祥燕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严启妤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廖启嘉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董政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顾家伟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唐润泽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殷艳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张锦源</w:t>
            </w:r>
          </w:p>
        </w:tc>
      </w:tr>
      <w:tr w:rsidR="00925935" w:rsidRPr="00074B76" w:rsidTr="00675123">
        <w:trPr>
          <w:trHeight w:val="33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王佳清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徐武甲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张海培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詹彧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刘梁飞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魏娴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轨道交通工程系（1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0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居依静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房柄良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曹文炳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左振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何凡奇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金鑫淼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徐玉震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许宏奇</w:t>
            </w:r>
            <w:proofErr w:type="gramEnd"/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徐梓益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梁陈烨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艺术系（1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2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李东芹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梅皓诚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陈亚娟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杨培菊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丁明珠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沈雪怡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林玲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陆帅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何书贝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梁宇楠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徐琳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计算机工程系（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16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胡永翠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曹鑫培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厉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菲菲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田骐毓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崔柏延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唐闻昊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缪东言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罗慧婷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崔颖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华今禹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倪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薛培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陈冠达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吴剑胜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孔令斌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孙亚岚</w:t>
            </w: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社会服务系（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23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蒋佳怡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朱梦婷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潘雪宁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曹林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陆天悦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俞舒蓉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刘燕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亮亮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顾佳灿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万晓敏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席韵雯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李彩姣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宋嘉敏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邹量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吴丽萍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王津晶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杨蓉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范方琳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张如茜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朱梅迪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工商管理系（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16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周伟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童倩芸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杨智涵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葛晓宇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陈兰君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徐春林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刘文燕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何星童</w:t>
            </w:r>
            <w:proofErr w:type="gramEnd"/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束紫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懿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王苑霖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汤旭倩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任琼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张先进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吕阳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缪一涛</w:t>
            </w:r>
          </w:p>
        </w:tc>
      </w:tr>
      <w:tr w:rsidR="00925935" w:rsidRPr="00074B76" w:rsidTr="00675123">
        <w:trPr>
          <w:trHeight w:val="320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电子信息工程系（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19</w:t>
            </w:r>
            <w:r w:rsidRPr="00074B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lang w:eastAsia="zh-Hans"/>
              </w:rPr>
              <w:t>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谭心芸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吴基宇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赵梦影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张文海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赵宏程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陆宇轩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浩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世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林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陈雅倩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孙思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杨长青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时春翔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戴亦展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匡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珈磊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35" w:rsidRPr="00074B76" w:rsidRDefault="00925935" w:rsidP="00675123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谢睿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顾绮梦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高俊逸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李君玉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</w:tr>
      <w:tr w:rsidR="00925935" w:rsidRPr="00074B76" w:rsidTr="00675123">
        <w:trPr>
          <w:trHeight w:val="354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经济系（15人）</w:t>
            </w:r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冯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可可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王欣楠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崔浩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钱诚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杨高恬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方兰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兰</w:t>
            </w:r>
            <w:proofErr w:type="gramEnd"/>
          </w:p>
        </w:tc>
      </w:tr>
      <w:tr w:rsidR="00925935" w:rsidRPr="00074B76" w:rsidTr="00675123">
        <w:trPr>
          <w:trHeight w:val="3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邱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媱媱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郑斌浩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张雨晴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堵</w:t>
            </w: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薇</w:t>
            </w:r>
            <w:proofErr w:type="gramEnd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proofErr w:type="gramStart"/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赵会凡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074B76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35" w:rsidRPr="00074B76" w:rsidRDefault="00925935" w:rsidP="00675123">
            <w:pPr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</w:tr>
    </w:tbl>
    <w:p w:rsidR="00FA388C" w:rsidRDefault="00FA388C"/>
    <w:sectPr w:rsidR="00FA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35"/>
    <w:rsid w:val="00925935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05E3"/>
  <w15:chartTrackingRefBased/>
  <w15:docId w15:val="{C7BB247B-C084-4F52-8B9D-A21066E4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9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權吉</dc:creator>
  <cp:keywords/>
  <dc:description/>
  <cp:lastModifiedBy>權吉</cp:lastModifiedBy>
  <cp:revision>1</cp:revision>
  <dcterms:created xsi:type="dcterms:W3CDTF">2017-12-27T09:05:00Z</dcterms:created>
  <dcterms:modified xsi:type="dcterms:W3CDTF">2017-12-27T09:07:00Z</dcterms:modified>
</cp:coreProperties>
</file>